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7386A" w14:textId="77777777" w:rsidR="00A77430" w:rsidRDefault="00A77430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GD-K 1/4</w:t>
      </w:r>
      <w:r>
        <w:rPr>
          <w:rStyle w:val="Standard"/>
          <w:rFonts w:ascii="Arial" w:hAnsi="Arial"/>
          <w:b/>
        </w:rPr>
        <w:t xml:space="preserve"> </w:t>
      </w:r>
    </w:p>
    <w:p w14:paraId="351C0849" w14:textId="77777777" w:rsidR="00A77430" w:rsidRDefault="00A77430">
      <w:pPr>
        <w:suppressAutoHyphens/>
        <w:rPr>
          <w:rFonts w:ascii="Arial" w:hAnsi="Arial"/>
        </w:rPr>
      </w:pPr>
    </w:p>
    <w:p w14:paraId="0F76A0D4" w14:textId="77777777" w:rsidR="00F20215" w:rsidRDefault="00F20215">
      <w:pPr>
        <w:suppressAutoHyphens/>
        <w:rPr>
          <w:rStyle w:val="Standard"/>
          <w:rFonts w:ascii="Arial" w:hAnsi="Arial"/>
          <w:b/>
        </w:rPr>
      </w:pPr>
    </w:p>
    <w:p w14:paraId="5504A35B" w14:textId="77777777" w:rsidR="00F20215" w:rsidRDefault="00F20215">
      <w:pPr>
        <w:suppressAutoHyphens/>
        <w:rPr>
          <w:rStyle w:val="Standard"/>
          <w:rFonts w:ascii="Arial" w:hAnsi="Arial"/>
          <w:b/>
        </w:rPr>
      </w:pPr>
    </w:p>
    <w:p w14:paraId="2DFBB8B2" w14:textId="77777777" w:rsidR="00F20215" w:rsidRDefault="00F20215">
      <w:pPr>
        <w:suppressAutoHyphens/>
        <w:rPr>
          <w:rStyle w:val="Standard"/>
          <w:rFonts w:ascii="Arial" w:hAnsi="Arial"/>
          <w:b/>
        </w:rPr>
      </w:pPr>
    </w:p>
    <w:p w14:paraId="2CE947F3" w14:textId="77777777" w:rsidR="00F20215" w:rsidRDefault="00F20215">
      <w:pPr>
        <w:suppressAutoHyphens/>
        <w:rPr>
          <w:rStyle w:val="Standard"/>
          <w:rFonts w:ascii="Arial" w:hAnsi="Arial"/>
          <w:b/>
        </w:rPr>
      </w:pPr>
    </w:p>
    <w:p w14:paraId="0C7A1377" w14:textId="77777777" w:rsidR="00A77430" w:rsidRDefault="00A77430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42497C12" w14:textId="77777777" w:rsidR="00A77430" w:rsidRDefault="00A77430">
      <w:pPr>
        <w:suppressAutoHyphens/>
        <w:rPr>
          <w:rFonts w:ascii="Arial" w:hAnsi="Arial"/>
        </w:rPr>
      </w:pPr>
    </w:p>
    <w:p w14:paraId="18298F17" w14:textId="77777777" w:rsidR="00A77430" w:rsidRDefault="00A77430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264.4 mm</w:t>
      </w:r>
    </w:p>
    <w:p w14:paraId="0D6322F3" w14:textId="77777777" w:rsidR="00A77430" w:rsidRDefault="00A77430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163.1 mm</w:t>
      </w:r>
    </w:p>
    <w:p w14:paraId="2F408398" w14:textId="77777777" w:rsidR="00A77430" w:rsidRDefault="00A77430">
      <w:pPr>
        <w:suppressAutoHyphens/>
        <w:rPr>
          <w:rFonts w:ascii="Arial" w:hAnsi="Arial"/>
        </w:rPr>
      </w:pPr>
    </w:p>
    <w:p w14:paraId="5905245A" w14:textId="77777777" w:rsidR="00A77430" w:rsidRDefault="00A77430">
      <w:pPr>
        <w:suppressAutoHyphens/>
        <w:rPr>
          <w:rFonts w:ascii="Arial" w:hAnsi="Arial"/>
        </w:rPr>
      </w:pPr>
    </w:p>
    <w:p w14:paraId="35506B22" w14:textId="77777777" w:rsidR="00A77430" w:rsidRDefault="00A77430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692ADA68" w14:textId="77777777" w:rsidR="00A77430" w:rsidRDefault="00A77430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2C09A691" w14:textId="77777777" w:rsidR="00A77430" w:rsidRPr="00F67649" w:rsidRDefault="00F20215" w:rsidP="00A77430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Fonts w:ascii="Arial" w:hAnsi="Arial"/>
        </w:rPr>
        <w:t>The Gastronorm lid is made of transparent polycarbonate, which makes it particularly suitable for storing and transporting cold foods such as lettuce and vegetables</w:t>
      </w:r>
      <w:r w:rsidR="00A77430">
        <w:rPr>
          <w:rStyle w:val="toa"/>
          <w:rFonts w:ascii="Arial" w:hAnsi="Arial"/>
        </w:rPr>
        <w:t>. It features a vent hole to let out steam when it is used to cover hot food.</w:t>
      </w:r>
    </w:p>
    <w:p w14:paraId="0947D9E7" w14:textId="77777777" w:rsidR="00A77430" w:rsidRPr="00F67649" w:rsidRDefault="00A77430" w:rsidP="00A77430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A large recessed handle with a grip bar is positioned in the middle of the GN lid, making it easy to lift or take off the lid. </w:t>
      </w:r>
    </w:p>
    <w:p w14:paraId="247F2280" w14:textId="77777777" w:rsidR="00A77430" w:rsidRPr="00F67649" w:rsidRDefault="00A77430" w:rsidP="00A77430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Two long ridges on the lid upper surface prevent the lid from being scratched by the upper container when containers are stacked.</w:t>
      </w:r>
    </w:p>
    <w:p w14:paraId="3C5B4917" w14:textId="77777777" w:rsidR="00A77430" w:rsidRDefault="00A77430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polycarbonate GN lid is compatible with </w:t>
      </w:r>
      <w:r w:rsidR="00E46CA2" w:rsidRPr="00E46CA2">
        <w:rPr>
          <w:rStyle w:val="toa"/>
          <w:rFonts w:ascii="Arial" w:hAnsi="Arial"/>
        </w:rPr>
        <w:t>B.PRO</w:t>
      </w:r>
      <w:r>
        <w:rPr>
          <w:rStyle w:val="toa"/>
          <w:rFonts w:ascii="Arial" w:hAnsi="Arial"/>
        </w:rPr>
        <w:t xml:space="preserve"> stainless steel GN containers.</w:t>
      </w:r>
    </w:p>
    <w:p w14:paraId="150FC0DD" w14:textId="77777777" w:rsidR="00A77430" w:rsidRDefault="00A77430">
      <w:pPr>
        <w:suppressAutoHyphens/>
        <w:rPr>
          <w:rFonts w:ascii="Arial" w:hAnsi="Arial"/>
        </w:rPr>
      </w:pPr>
    </w:p>
    <w:p w14:paraId="18669908" w14:textId="77777777" w:rsidR="00A77430" w:rsidRDefault="00A77430">
      <w:pPr>
        <w:suppressAutoHyphens/>
        <w:rPr>
          <w:rFonts w:ascii="Arial" w:hAnsi="Arial"/>
        </w:rPr>
      </w:pPr>
    </w:p>
    <w:p w14:paraId="33098AF8" w14:textId="77777777" w:rsidR="00A77430" w:rsidRDefault="00A77430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10251560" w14:textId="77777777" w:rsidR="00A77430" w:rsidRDefault="00A77430">
      <w:pPr>
        <w:tabs>
          <w:tab w:val="left" w:pos="2268"/>
        </w:tabs>
        <w:suppressAutoHyphens/>
        <w:rPr>
          <w:rFonts w:ascii="Arial" w:hAnsi="Arial"/>
        </w:rPr>
      </w:pPr>
    </w:p>
    <w:p w14:paraId="79B1D013" w14:textId="77777777" w:rsidR="00A77430" w:rsidRDefault="00A77430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Polycarbonate (transparent)</w:t>
      </w:r>
    </w:p>
    <w:p w14:paraId="35885EB1" w14:textId="77777777" w:rsidR="00A77430" w:rsidRDefault="00A77430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4BA57475" w14:textId="77777777" w:rsidR="00A77430" w:rsidRDefault="00A77430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Temperature range:</w:t>
      </w:r>
      <w:r>
        <w:rPr>
          <w:rStyle w:val="toa"/>
          <w:rFonts w:ascii="Arial" w:hAnsi="Arial"/>
        </w:rPr>
        <w:tab/>
        <w:t>-40 °C to +100 °C</w:t>
      </w:r>
    </w:p>
    <w:p w14:paraId="25718346" w14:textId="77777777" w:rsidR="00A77430" w:rsidRDefault="00A77430">
      <w:pPr>
        <w:suppressAutoHyphens/>
        <w:rPr>
          <w:rFonts w:ascii="Arial" w:hAnsi="Arial"/>
        </w:rPr>
      </w:pPr>
    </w:p>
    <w:p w14:paraId="0EC5D4F2" w14:textId="77777777" w:rsidR="00A77430" w:rsidRDefault="00A77430">
      <w:pPr>
        <w:suppressAutoHyphens/>
        <w:rPr>
          <w:rFonts w:ascii="Arial" w:hAnsi="Arial"/>
        </w:rPr>
      </w:pPr>
    </w:p>
    <w:p w14:paraId="56870A73" w14:textId="77777777" w:rsidR="00A77430" w:rsidRDefault="00A7743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15A8C302" w14:textId="77777777" w:rsidR="00A77430" w:rsidRDefault="00A77430">
      <w:pPr>
        <w:suppressAutoHyphens/>
        <w:rPr>
          <w:rFonts w:ascii="Arial" w:hAnsi="Arial"/>
        </w:rPr>
      </w:pPr>
    </w:p>
    <w:p w14:paraId="064DE66B" w14:textId="77777777" w:rsidR="00A77430" w:rsidRDefault="00A77430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Compatible with </w:t>
      </w:r>
      <w:r w:rsidR="00E46CA2" w:rsidRPr="00E46CA2">
        <w:rPr>
          <w:rStyle w:val="Standard"/>
          <w:rFonts w:ascii="Arial" w:hAnsi="Arial"/>
        </w:rPr>
        <w:t>B.PRO</w:t>
      </w:r>
      <w:r>
        <w:rPr>
          <w:rStyle w:val="Standard"/>
          <w:rFonts w:ascii="Arial" w:hAnsi="Arial"/>
        </w:rPr>
        <w:t xml:space="preserve"> stainless steel GN containers</w:t>
      </w:r>
    </w:p>
    <w:p w14:paraId="758D3D4E" w14:textId="77777777" w:rsidR="00A77430" w:rsidRDefault="00A77430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4675E082" w14:textId="77777777" w:rsidR="00A77430" w:rsidRPr="00F67649" w:rsidRDefault="00A77430" w:rsidP="00A77430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Vent hole for steam</w:t>
      </w:r>
    </w:p>
    <w:p w14:paraId="3332A8C7" w14:textId="77777777" w:rsidR="00A77430" w:rsidRPr="00F67649" w:rsidRDefault="00A77430" w:rsidP="00A77430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Scratch-guards</w:t>
      </w:r>
    </w:p>
    <w:p w14:paraId="3981B40F" w14:textId="77777777" w:rsidR="00A77430" w:rsidRDefault="00A77430">
      <w:pPr>
        <w:suppressAutoHyphens/>
        <w:rPr>
          <w:rFonts w:ascii="Arial" w:hAnsi="Arial"/>
        </w:rPr>
      </w:pPr>
    </w:p>
    <w:p w14:paraId="3FE56E27" w14:textId="77777777" w:rsidR="00A77430" w:rsidRDefault="00A77430">
      <w:pPr>
        <w:suppressAutoHyphens/>
        <w:rPr>
          <w:rFonts w:ascii="Arial" w:hAnsi="Arial"/>
        </w:rPr>
      </w:pPr>
    </w:p>
    <w:p w14:paraId="5FBFABAD" w14:textId="77777777" w:rsidR="00A77430" w:rsidRDefault="00A77430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Make</w:t>
      </w:r>
    </w:p>
    <w:p w14:paraId="572A000F" w14:textId="77777777" w:rsidR="00A77430" w:rsidRPr="00A1043C" w:rsidRDefault="00A77430">
      <w:pPr>
        <w:suppressAutoHyphens/>
        <w:rPr>
          <w:rFonts w:ascii="Arial" w:hAnsi="Arial"/>
        </w:rPr>
      </w:pPr>
    </w:p>
    <w:p w14:paraId="01513517" w14:textId="77777777" w:rsidR="00A77430" w:rsidRDefault="00A77430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E46CA2" w:rsidRPr="00E46CA2">
        <w:rPr>
          <w:rFonts w:ascii="Arial" w:hAnsi="Arial"/>
        </w:rPr>
        <w:t>B.PRO</w:t>
      </w:r>
    </w:p>
    <w:p w14:paraId="236E6D94" w14:textId="77777777" w:rsidR="00A77430" w:rsidRPr="00D7439F" w:rsidRDefault="00A77430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GD-K 1/4</w:t>
      </w:r>
    </w:p>
    <w:p w14:paraId="5E6E7F69" w14:textId="77777777" w:rsidR="00A77430" w:rsidRPr="00D7439F" w:rsidRDefault="00A77430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1 551 449</w:t>
      </w:r>
    </w:p>
    <w:p w14:paraId="501AD0C6" w14:textId="77777777" w:rsidR="00A77430" w:rsidRPr="00D7439F" w:rsidRDefault="00A77430">
      <w:pPr>
        <w:suppressAutoHyphens/>
        <w:rPr>
          <w:rFonts w:ascii="Arial" w:hAnsi="Arial"/>
        </w:rPr>
      </w:pPr>
    </w:p>
    <w:p w14:paraId="2FC81432" w14:textId="77777777" w:rsidR="00A77430" w:rsidRPr="00D7439F" w:rsidRDefault="00A77430">
      <w:pPr>
        <w:suppressAutoHyphens/>
        <w:rPr>
          <w:rFonts w:ascii="Arial" w:hAnsi="Arial"/>
        </w:rPr>
      </w:pPr>
    </w:p>
    <w:p w14:paraId="29BB9AF5" w14:textId="77777777" w:rsidR="00A77430" w:rsidRPr="00D7439F" w:rsidRDefault="00A77430">
      <w:pPr>
        <w:suppressAutoHyphens/>
        <w:rPr>
          <w:rFonts w:ascii="Arial" w:hAnsi="Arial"/>
        </w:rPr>
      </w:pPr>
    </w:p>
    <w:sectPr w:rsidR="00A77430" w:rsidRPr="00D7439F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834FC" w14:textId="77777777" w:rsidR="00DF3949" w:rsidRDefault="00DF3949">
      <w:pPr>
        <w:spacing w:line="20" w:lineRule="exact"/>
      </w:pPr>
    </w:p>
  </w:endnote>
  <w:endnote w:type="continuationSeparator" w:id="0">
    <w:p w14:paraId="40B573F8" w14:textId="77777777" w:rsidR="00DF3949" w:rsidRDefault="00DF3949">
      <w:r>
        <w:rPr>
          <w:rStyle w:val="Standard"/>
        </w:rPr>
        <w:t xml:space="preserve"> </w:t>
      </w:r>
    </w:p>
  </w:endnote>
  <w:endnote w:type="continuationNotice" w:id="1">
    <w:p w14:paraId="7BEC7051" w14:textId="77777777" w:rsidR="00DF3949" w:rsidRDefault="00DF3949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FC9FA" w14:textId="77777777" w:rsidR="00A77430" w:rsidRPr="00F20215" w:rsidRDefault="00A77430">
    <w:pPr>
      <w:pStyle w:val="Fuzeile"/>
      <w:rPr>
        <w:lang w:val="de-DE"/>
      </w:rPr>
    </w:pPr>
    <w:r w:rsidRPr="00F20215">
      <w:rPr>
        <w:rStyle w:val="Fuzeile"/>
        <w:rFonts w:ascii="Arial" w:hAnsi="Arial"/>
        <w:sz w:val="16"/>
        <w:lang w:val="de-DE"/>
      </w:rPr>
      <w:t xml:space="preserve">OR text GD-K 1/4/ Version </w:t>
    </w:r>
    <w:r w:rsidR="00F20215" w:rsidRPr="00F20215">
      <w:rPr>
        <w:rStyle w:val="Fuzeile"/>
        <w:rFonts w:ascii="Arial" w:hAnsi="Arial"/>
        <w:sz w:val="16"/>
        <w:lang w:val="de-DE"/>
      </w:rPr>
      <w:t>2</w:t>
    </w:r>
    <w:r w:rsidRPr="00F20215">
      <w:rPr>
        <w:rStyle w:val="Fuzeile"/>
        <w:rFonts w:ascii="Arial" w:hAnsi="Arial"/>
        <w:sz w:val="16"/>
        <w:lang w:val="de-DE"/>
      </w:rPr>
      <w:t xml:space="preserve">.0/ </w:t>
    </w:r>
    <w:r w:rsidR="00F20215" w:rsidRPr="00F20215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465D9" w14:textId="77777777" w:rsidR="00DF3949" w:rsidRDefault="00DF3949">
      <w:r>
        <w:separator/>
      </w:r>
    </w:p>
  </w:footnote>
  <w:footnote w:type="continuationSeparator" w:id="0">
    <w:p w14:paraId="2B5EACC8" w14:textId="77777777" w:rsidR="00DF3949" w:rsidRDefault="00DF3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5122A3"/>
    <w:rsid w:val="008F45A7"/>
    <w:rsid w:val="00A77430"/>
    <w:rsid w:val="00B536FF"/>
    <w:rsid w:val="00DF3949"/>
    <w:rsid w:val="00E46CA2"/>
    <w:rsid w:val="00F20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D14CB62"/>
  <w15:chartTrackingRefBased/>
  <w15:docId w15:val="{6A48B5B7-3970-4BBE-BB36-D8BF48B9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947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2021-09-25T15:57:00Z</dcterms:created>
  <dcterms:modified xsi:type="dcterms:W3CDTF">2021-09-25T15:57:00Z</dcterms:modified>
</cp:coreProperties>
</file>